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8F" w:rsidRPr="00304A8F" w:rsidRDefault="00304A8F" w:rsidP="00304A8F">
      <w:pPr>
        <w:spacing w:line="240" w:lineRule="auto"/>
        <w:ind w:left="17" w:firstLine="0"/>
        <w:jc w:val="left"/>
        <w:rPr>
          <w:szCs w:val="24"/>
        </w:rPr>
      </w:pPr>
      <w:r w:rsidRPr="00304A8F">
        <w:rPr>
          <w:szCs w:val="24"/>
        </w:rPr>
        <w:t>KOMANDO RESOR MILITER 062/TARUMANAGARA</w:t>
      </w:r>
    </w:p>
    <w:p w:rsidR="00304A8F" w:rsidRDefault="00304A8F" w:rsidP="00304A8F">
      <w:pPr>
        <w:spacing w:line="240" w:lineRule="auto"/>
        <w:ind w:left="17" w:firstLine="0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DE8A2" wp14:editId="4FE24AA5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3348000" cy="0"/>
                <wp:effectExtent l="0" t="0" r="24130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1B2FDA3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25pt" to="263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304A8F">
        <w:rPr>
          <w:szCs w:val="24"/>
        </w:rPr>
        <w:t xml:space="preserve">       UNIT KERJA PENGADAAN BARANG / JASA </w:t>
      </w:r>
    </w:p>
    <w:p w:rsidR="00304A8F" w:rsidRDefault="00304A8F" w:rsidP="00304A8F">
      <w:pPr>
        <w:spacing w:line="240" w:lineRule="auto"/>
        <w:ind w:left="17" w:firstLine="0"/>
        <w:jc w:val="left"/>
        <w:rPr>
          <w:szCs w:val="24"/>
        </w:rPr>
      </w:pPr>
    </w:p>
    <w:p w:rsidR="00304A8F" w:rsidRPr="00304A8F" w:rsidRDefault="00304A8F" w:rsidP="00304A8F">
      <w:pPr>
        <w:spacing w:line="240" w:lineRule="auto"/>
        <w:ind w:left="0" w:firstLine="709"/>
        <w:jc w:val="center"/>
        <w:rPr>
          <w:sz w:val="24"/>
          <w:szCs w:val="24"/>
        </w:rPr>
      </w:pPr>
      <w:r w:rsidRPr="00304A8F">
        <w:rPr>
          <w:sz w:val="24"/>
          <w:szCs w:val="24"/>
        </w:rPr>
        <w:t>PENGUMUMAN LELANG REHAB KANTOR, RUANG GANTI, DAN MUSHOLA</w:t>
      </w:r>
    </w:p>
    <w:p w:rsidR="00304A8F" w:rsidRDefault="00304A8F" w:rsidP="00304A8F">
      <w:pPr>
        <w:spacing w:line="240" w:lineRule="auto"/>
        <w:ind w:left="0" w:firstLine="709"/>
        <w:jc w:val="center"/>
        <w:rPr>
          <w:sz w:val="24"/>
          <w:szCs w:val="24"/>
        </w:rPr>
      </w:pPr>
      <w:r w:rsidRPr="00304A8F">
        <w:rPr>
          <w:sz w:val="24"/>
          <w:szCs w:val="24"/>
        </w:rPr>
        <w:t>DI LAPANG GOLF NGAMPLANG</w:t>
      </w:r>
      <w:r>
        <w:rPr>
          <w:sz w:val="24"/>
          <w:szCs w:val="24"/>
        </w:rPr>
        <w:t xml:space="preserve"> TA. 2020</w:t>
      </w:r>
    </w:p>
    <w:p w:rsidR="00304A8F" w:rsidRPr="006E15DF" w:rsidRDefault="00304A8F" w:rsidP="00304A8F">
      <w:pPr>
        <w:spacing w:line="24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NOMOR : PENG/01/</w:t>
      </w:r>
      <w:r w:rsidR="0093580C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>V/2020</w:t>
      </w:r>
    </w:p>
    <w:p w:rsidR="00F764F7" w:rsidRDefault="00F764F7" w:rsidP="00F764F7">
      <w:pPr>
        <w:tabs>
          <w:tab w:val="left" w:pos="1418"/>
        </w:tabs>
        <w:spacing w:line="240" w:lineRule="auto"/>
        <w:rPr>
          <w:sz w:val="24"/>
          <w:szCs w:val="24"/>
          <w:shd w:val="clear" w:color="auto" w:fill="FCFCFC"/>
        </w:rPr>
      </w:pPr>
    </w:p>
    <w:p w:rsidR="00304A8F" w:rsidRPr="00F764F7" w:rsidRDefault="00304A8F" w:rsidP="00F764F7">
      <w:pPr>
        <w:tabs>
          <w:tab w:val="left" w:pos="1418"/>
        </w:tabs>
        <w:spacing w:line="240" w:lineRule="auto"/>
        <w:rPr>
          <w:sz w:val="24"/>
          <w:szCs w:val="24"/>
          <w:shd w:val="clear" w:color="auto" w:fill="FCFCFC"/>
        </w:rPr>
      </w:pPr>
      <w:r w:rsidRPr="00F764F7">
        <w:rPr>
          <w:sz w:val="24"/>
          <w:szCs w:val="24"/>
          <w:shd w:val="clear" w:color="auto" w:fill="FCFCFC"/>
        </w:rPr>
        <w:t>Satuan Kerja</w:t>
      </w:r>
      <w:r w:rsidRPr="00F764F7">
        <w:rPr>
          <w:sz w:val="24"/>
          <w:szCs w:val="24"/>
          <w:shd w:val="clear" w:color="auto" w:fill="FCFCFC"/>
        </w:rPr>
        <w:tab/>
      </w:r>
      <w:r w:rsidRPr="00F764F7">
        <w:rPr>
          <w:sz w:val="24"/>
          <w:szCs w:val="24"/>
          <w:shd w:val="clear" w:color="auto" w:fill="FCFCFC"/>
        </w:rPr>
        <w:tab/>
      </w:r>
      <w:r w:rsidRPr="00F764F7">
        <w:rPr>
          <w:sz w:val="24"/>
          <w:szCs w:val="24"/>
          <w:shd w:val="clear" w:color="auto" w:fill="FCFCFC"/>
        </w:rPr>
        <w:tab/>
        <w:t>: Korem 062/Tn</w:t>
      </w:r>
    </w:p>
    <w:p w:rsidR="00304A8F" w:rsidRPr="00F764F7" w:rsidRDefault="00304A8F" w:rsidP="00F764F7">
      <w:pPr>
        <w:tabs>
          <w:tab w:val="left" w:pos="1418"/>
        </w:tabs>
        <w:spacing w:line="240" w:lineRule="auto"/>
        <w:rPr>
          <w:sz w:val="24"/>
          <w:szCs w:val="24"/>
          <w:shd w:val="clear" w:color="auto" w:fill="FCFCFC"/>
        </w:rPr>
      </w:pPr>
      <w:r w:rsidRPr="00F764F7">
        <w:rPr>
          <w:sz w:val="24"/>
          <w:szCs w:val="24"/>
          <w:shd w:val="clear" w:color="auto" w:fill="FCFCFC"/>
        </w:rPr>
        <w:t xml:space="preserve">Tahun Anggaran </w:t>
      </w:r>
      <w:r w:rsidRPr="00F764F7">
        <w:rPr>
          <w:sz w:val="24"/>
          <w:szCs w:val="24"/>
          <w:shd w:val="clear" w:color="auto" w:fill="FCFCFC"/>
        </w:rPr>
        <w:tab/>
        <w:t>: 2020</w:t>
      </w:r>
    </w:p>
    <w:p w:rsidR="00304A8F" w:rsidRDefault="00304A8F" w:rsidP="00304A8F">
      <w:pPr>
        <w:pStyle w:val="ListParagraph"/>
        <w:tabs>
          <w:tab w:val="left" w:pos="1418"/>
        </w:tabs>
        <w:spacing w:line="240" w:lineRule="auto"/>
        <w:ind w:left="709" w:firstLine="0"/>
        <w:contextualSpacing w:val="0"/>
        <w:rPr>
          <w:sz w:val="24"/>
          <w:szCs w:val="24"/>
          <w:shd w:val="clear" w:color="auto" w:fill="FCFCFC"/>
        </w:rPr>
      </w:pPr>
    </w:p>
    <w:p w:rsidR="00304A8F" w:rsidRPr="00F764F7" w:rsidRDefault="00304A8F" w:rsidP="00F764F7">
      <w:pPr>
        <w:spacing w:line="240" w:lineRule="auto"/>
        <w:rPr>
          <w:sz w:val="24"/>
          <w:szCs w:val="24"/>
          <w:shd w:val="clear" w:color="auto" w:fill="FCFCFC"/>
        </w:rPr>
      </w:pPr>
      <w:r w:rsidRPr="00F764F7">
        <w:rPr>
          <w:sz w:val="24"/>
          <w:szCs w:val="24"/>
          <w:shd w:val="clear" w:color="auto" w:fill="FCFCFC"/>
        </w:rPr>
        <w:t>1.</w:t>
      </w:r>
      <w:r w:rsidR="00F764F7">
        <w:rPr>
          <w:sz w:val="24"/>
          <w:szCs w:val="24"/>
          <w:shd w:val="clear" w:color="auto" w:fill="FCFCFC"/>
        </w:rPr>
        <w:tab/>
      </w:r>
      <w:r w:rsidRPr="00F764F7">
        <w:rPr>
          <w:sz w:val="24"/>
          <w:szCs w:val="24"/>
          <w:shd w:val="clear" w:color="auto" w:fill="FCFCFC"/>
        </w:rPr>
        <w:t>Paket Pekerjaan</w:t>
      </w:r>
      <w:r w:rsidRPr="00F764F7">
        <w:rPr>
          <w:sz w:val="24"/>
          <w:szCs w:val="24"/>
          <w:shd w:val="clear" w:color="auto" w:fill="FCFCFC"/>
        </w:rPr>
        <w:tab/>
        <w:t>:</w:t>
      </w:r>
    </w:p>
    <w:p w:rsidR="00304A8F" w:rsidRDefault="00304A8F" w:rsidP="00304A8F">
      <w:pPr>
        <w:pStyle w:val="ListParagraph"/>
        <w:tabs>
          <w:tab w:val="left" w:pos="1418"/>
        </w:tabs>
        <w:spacing w:line="240" w:lineRule="auto"/>
        <w:ind w:left="709" w:firstLine="0"/>
        <w:contextualSpacing w:val="0"/>
        <w:rPr>
          <w:sz w:val="24"/>
          <w:szCs w:val="24"/>
          <w:shd w:val="clear" w:color="auto" w:fill="FCFCFC"/>
        </w:rPr>
      </w:pPr>
    </w:p>
    <w:p w:rsidR="00304A8F" w:rsidRDefault="00304A8F" w:rsidP="00F764F7">
      <w:pPr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  <w:shd w:val="clear" w:color="auto" w:fill="FCFCFC"/>
        </w:rPr>
        <w:t>a.</w:t>
      </w:r>
      <w:r>
        <w:rPr>
          <w:sz w:val="24"/>
          <w:szCs w:val="24"/>
          <w:shd w:val="clear" w:color="auto" w:fill="FCFCFC"/>
        </w:rPr>
        <w:tab/>
        <w:t>Nama paket pekerjaan</w:t>
      </w:r>
      <w:r>
        <w:rPr>
          <w:sz w:val="24"/>
          <w:szCs w:val="24"/>
          <w:shd w:val="clear" w:color="auto" w:fill="FCFCFC"/>
        </w:rPr>
        <w:tab/>
        <w:t xml:space="preserve">: </w:t>
      </w:r>
      <w:r>
        <w:rPr>
          <w:sz w:val="24"/>
          <w:szCs w:val="24"/>
        </w:rPr>
        <w:t>Rehab Kantor</w:t>
      </w:r>
      <w:r w:rsidRPr="00304A8F">
        <w:rPr>
          <w:sz w:val="24"/>
          <w:szCs w:val="24"/>
        </w:rPr>
        <w:t>, R</w:t>
      </w:r>
      <w:r>
        <w:rPr>
          <w:sz w:val="24"/>
          <w:szCs w:val="24"/>
        </w:rPr>
        <w:t>uang</w:t>
      </w:r>
      <w:r w:rsidRPr="00304A8F">
        <w:rPr>
          <w:sz w:val="24"/>
          <w:szCs w:val="24"/>
        </w:rPr>
        <w:t xml:space="preserve"> G</w:t>
      </w:r>
      <w:r>
        <w:rPr>
          <w:sz w:val="24"/>
          <w:szCs w:val="24"/>
        </w:rPr>
        <w:t>anti</w:t>
      </w:r>
      <w:r w:rsidRPr="00304A8F">
        <w:rPr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 w:rsidRPr="00304A8F">
        <w:rPr>
          <w:sz w:val="24"/>
          <w:szCs w:val="24"/>
        </w:rPr>
        <w:t xml:space="preserve"> M</w:t>
      </w:r>
      <w:r>
        <w:rPr>
          <w:sz w:val="24"/>
          <w:szCs w:val="24"/>
        </w:rPr>
        <w:t>ushola di</w:t>
      </w:r>
      <w:r w:rsidRPr="00304A8F">
        <w:rPr>
          <w:sz w:val="24"/>
          <w:szCs w:val="24"/>
        </w:rPr>
        <w:t xml:space="preserve"> L</w:t>
      </w:r>
      <w:r>
        <w:rPr>
          <w:sz w:val="24"/>
          <w:szCs w:val="24"/>
        </w:rPr>
        <w:t>apang</w:t>
      </w:r>
      <w:r w:rsidRPr="00304A8F">
        <w:rPr>
          <w:sz w:val="24"/>
          <w:szCs w:val="24"/>
        </w:rPr>
        <w:t xml:space="preserve"> G</w:t>
      </w:r>
      <w:r>
        <w:rPr>
          <w:sz w:val="24"/>
          <w:szCs w:val="24"/>
        </w:rPr>
        <w:t>olf</w:t>
      </w:r>
      <w:r w:rsidRPr="00304A8F">
        <w:rPr>
          <w:sz w:val="24"/>
          <w:szCs w:val="24"/>
        </w:rPr>
        <w:t xml:space="preserve"> N</w:t>
      </w:r>
      <w:r>
        <w:rPr>
          <w:sz w:val="24"/>
          <w:szCs w:val="24"/>
        </w:rPr>
        <w:t>gamplang TA. 2020</w:t>
      </w:r>
    </w:p>
    <w:p w:rsidR="00F764F7" w:rsidRDefault="00F764F7" w:rsidP="00F764F7">
      <w:pPr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Nilai total HPS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Rp  940.233.700,- (sembilan ratus empat puluh juta dua ratus tiga puluh tiga ribu tujuh ratus rupiah) termasuk PPN</w:t>
      </w:r>
    </w:p>
    <w:p w:rsidR="00F764F7" w:rsidRDefault="00F764F7" w:rsidP="00F764F7">
      <w:pPr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Kualifikasi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Kecil ( K )</w:t>
      </w:r>
    </w:p>
    <w:p w:rsidR="00F764F7" w:rsidRDefault="00F764F7" w:rsidP="00F764F7">
      <w:pPr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Sumber pendanaan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Hibah dari Pemda Kab. Garut</w:t>
      </w:r>
    </w:p>
    <w:p w:rsidR="00F764F7" w:rsidRDefault="00F764F7" w:rsidP="00F764F7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Metode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Satu sampul dengan Pascakualifikasi</w:t>
      </w:r>
    </w:p>
    <w:p w:rsidR="00F764F7" w:rsidRDefault="00F764F7" w:rsidP="00F764F7">
      <w:pPr>
        <w:spacing w:line="240" w:lineRule="auto"/>
        <w:ind w:left="0" w:firstLine="0"/>
        <w:rPr>
          <w:sz w:val="24"/>
          <w:szCs w:val="24"/>
        </w:rPr>
      </w:pPr>
    </w:p>
    <w:p w:rsidR="00F764F7" w:rsidRDefault="00F764F7" w:rsidP="00F764F7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Pengambilan Dokumen Pemilihan</w:t>
      </w:r>
      <w:r>
        <w:rPr>
          <w:sz w:val="24"/>
          <w:szCs w:val="24"/>
        </w:rPr>
        <w:tab/>
        <w:t>:</w:t>
      </w:r>
    </w:p>
    <w:p w:rsidR="00F764F7" w:rsidRDefault="00F764F7" w:rsidP="00F764F7">
      <w:pPr>
        <w:spacing w:line="240" w:lineRule="auto"/>
        <w:ind w:left="0" w:firstLine="0"/>
        <w:rPr>
          <w:sz w:val="24"/>
          <w:szCs w:val="24"/>
        </w:rPr>
      </w:pPr>
    </w:p>
    <w:p w:rsidR="00F764F7" w:rsidRDefault="00F764F7" w:rsidP="00F764F7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Tanggal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</w:t>
      </w:r>
      <w:r w:rsidR="0093580C">
        <w:rPr>
          <w:sz w:val="24"/>
          <w:szCs w:val="24"/>
        </w:rPr>
        <w:t xml:space="preserve">  27 April </w:t>
      </w:r>
      <w:r w:rsidR="001D2982">
        <w:rPr>
          <w:sz w:val="24"/>
          <w:szCs w:val="24"/>
        </w:rPr>
        <w:t>2020</w:t>
      </w:r>
    </w:p>
    <w:p w:rsidR="001D2982" w:rsidRDefault="001D2982" w:rsidP="001D2982">
      <w:pPr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Tempat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Pokja UKPBJ Korem 062/Tn Jalan. Bratayudha No. 65 Kota Kulon Kota Garut</w:t>
      </w:r>
    </w:p>
    <w:p w:rsidR="00304A8F" w:rsidRPr="000B2EED" w:rsidRDefault="00304A8F" w:rsidP="00304A8F">
      <w:pPr>
        <w:pStyle w:val="ListParagraph"/>
        <w:tabs>
          <w:tab w:val="left" w:pos="1418"/>
        </w:tabs>
        <w:spacing w:line="240" w:lineRule="auto"/>
        <w:ind w:left="709" w:firstLine="0"/>
        <w:contextualSpacing w:val="0"/>
        <w:rPr>
          <w:sz w:val="24"/>
          <w:szCs w:val="24"/>
        </w:rPr>
      </w:pPr>
    </w:p>
    <w:p w:rsidR="00304A8F" w:rsidRDefault="001D2982" w:rsidP="00304A8F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Persyaratan :</w:t>
      </w:r>
    </w:p>
    <w:p w:rsidR="001D2982" w:rsidRDefault="001D2982" w:rsidP="001D2982">
      <w:pPr>
        <w:spacing w:before="120" w:line="240" w:lineRule="auto"/>
        <w:ind w:right="-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Memiliki ijin usaha yang sesuai dengan paket pelelangan ini dikeluarkan oleh instansi pemerintah yang berwenang serta masih berlaku dan menyerahkan fotocopynya (company profile).</w:t>
      </w:r>
    </w:p>
    <w:p w:rsidR="001D2982" w:rsidRDefault="001D2982" w:rsidP="001D2982">
      <w:pPr>
        <w:spacing w:before="120" w:line="240" w:lineRule="auto"/>
        <w:ind w:right="-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Pendaftaran dan pengambilan dokumen pengadaan dapat diwakilkan dengan membawa surat tugas dari Direktur.</w:t>
      </w:r>
    </w:p>
    <w:p w:rsidR="001D2982" w:rsidRDefault="001D2982" w:rsidP="001D2982">
      <w:pPr>
        <w:spacing w:before="120" w:line="240" w:lineRule="auto"/>
        <w:ind w:right="-6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Seseorang dilarang mewakili lebih dari 1 (satu) perusahaan dalam mendaftar dan pengambilan Dokumen Pemilihan.</w:t>
      </w:r>
    </w:p>
    <w:p w:rsidR="00C327EB" w:rsidRDefault="00C327EB" w:rsidP="001D2982">
      <w:pPr>
        <w:spacing w:before="120" w:line="240" w:lineRule="auto"/>
        <w:ind w:right="-6"/>
        <w:rPr>
          <w:sz w:val="24"/>
          <w:szCs w:val="24"/>
        </w:rPr>
      </w:pPr>
    </w:p>
    <w:p w:rsidR="001D2982" w:rsidRDefault="001D2982" w:rsidP="001D2982">
      <w:pPr>
        <w:spacing w:before="120" w:line="240" w:lineRule="auto"/>
        <w:ind w:right="-6"/>
        <w:rPr>
          <w:sz w:val="24"/>
          <w:szCs w:val="24"/>
        </w:rPr>
      </w:pPr>
      <w:r>
        <w:rPr>
          <w:sz w:val="24"/>
          <w:szCs w:val="24"/>
        </w:rPr>
        <w:t>Keterangan lain :</w:t>
      </w:r>
    </w:p>
    <w:p w:rsidR="00304A8F" w:rsidRDefault="001D2982" w:rsidP="001D2982">
      <w:pPr>
        <w:spacing w:before="120" w:line="240" w:lineRule="auto"/>
        <w:ind w:right="-6"/>
        <w:rPr>
          <w:sz w:val="24"/>
          <w:szCs w:val="24"/>
        </w:rPr>
      </w:pPr>
      <w:r>
        <w:rPr>
          <w:sz w:val="24"/>
          <w:szCs w:val="24"/>
        </w:rPr>
        <w:t>Un</w:t>
      </w:r>
      <w:r w:rsidR="00C327EB">
        <w:rPr>
          <w:sz w:val="24"/>
          <w:szCs w:val="24"/>
        </w:rPr>
        <w:t>tuk informasi selengkapnya dan Aanwijzing d</w:t>
      </w:r>
      <w:r>
        <w:rPr>
          <w:sz w:val="24"/>
          <w:szCs w:val="24"/>
        </w:rPr>
        <w:t>apat dilihat di papan pengumuman Pokja UKPBJ Korem 062/Tn</w:t>
      </w:r>
      <w:r w:rsidR="00304A8F" w:rsidRPr="001D2982">
        <w:rPr>
          <w:sz w:val="24"/>
          <w:szCs w:val="24"/>
        </w:rPr>
        <w:t xml:space="preserve"> </w:t>
      </w:r>
      <w:r>
        <w:rPr>
          <w:sz w:val="24"/>
          <w:szCs w:val="24"/>
        </w:rPr>
        <w:t>Jalan. Bratayudha No. 65 Kota Kulon Kota Garut</w:t>
      </w:r>
    </w:p>
    <w:p w:rsidR="00C327EB" w:rsidRDefault="00C327EB" w:rsidP="001D2982">
      <w:pPr>
        <w:spacing w:before="120" w:line="240" w:lineRule="auto"/>
        <w:ind w:right="-6"/>
        <w:rPr>
          <w:sz w:val="24"/>
          <w:szCs w:val="24"/>
        </w:rPr>
      </w:pPr>
    </w:p>
    <w:p w:rsidR="00C327EB" w:rsidRDefault="00C327EB" w:rsidP="00C327EB">
      <w:pPr>
        <w:spacing w:line="240" w:lineRule="auto"/>
        <w:ind w:left="4330" w:right="-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Garut,     </w:t>
      </w:r>
      <w:r w:rsidR="0093580C">
        <w:rPr>
          <w:sz w:val="24"/>
          <w:szCs w:val="24"/>
        </w:rPr>
        <w:t xml:space="preserve">23 April </w:t>
      </w:r>
      <w:r>
        <w:rPr>
          <w:sz w:val="24"/>
          <w:szCs w:val="24"/>
        </w:rPr>
        <w:t>2020</w:t>
      </w:r>
    </w:p>
    <w:p w:rsidR="00C327EB" w:rsidRDefault="00C327EB" w:rsidP="00C327EB">
      <w:pPr>
        <w:spacing w:line="240" w:lineRule="auto"/>
        <w:ind w:left="4320" w:right="-6"/>
        <w:jc w:val="center"/>
        <w:rPr>
          <w:sz w:val="24"/>
          <w:szCs w:val="24"/>
        </w:rPr>
      </w:pPr>
      <w:r>
        <w:rPr>
          <w:sz w:val="24"/>
          <w:szCs w:val="24"/>
        </w:rPr>
        <w:t>Ketua Pokja UKPBJ Korem 062/Tn</w:t>
      </w:r>
      <w:r w:rsidR="00502FBE">
        <w:rPr>
          <w:sz w:val="24"/>
          <w:szCs w:val="24"/>
        </w:rPr>
        <w:t>,</w:t>
      </w:r>
    </w:p>
    <w:p w:rsidR="00C327EB" w:rsidRDefault="00230B82" w:rsidP="00C327EB">
      <w:pPr>
        <w:spacing w:line="240" w:lineRule="auto"/>
        <w:ind w:left="4320" w:right="-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B91F13" wp14:editId="7FEA05D9">
            <wp:simplePos x="0" y="0"/>
            <wp:positionH relativeFrom="column">
              <wp:posOffset>3126740</wp:posOffset>
            </wp:positionH>
            <wp:positionV relativeFrom="paragraph">
              <wp:posOffset>9525</wp:posOffset>
            </wp:positionV>
            <wp:extent cx="2694940" cy="571500"/>
            <wp:effectExtent l="0" t="0" r="0" b="0"/>
            <wp:wrapNone/>
            <wp:docPr id="228461" name="Picture 228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7EB" w:rsidRDefault="00C327EB" w:rsidP="00C327EB">
      <w:pPr>
        <w:spacing w:line="240" w:lineRule="auto"/>
        <w:ind w:left="4320" w:right="-6"/>
        <w:jc w:val="center"/>
        <w:rPr>
          <w:sz w:val="24"/>
          <w:szCs w:val="24"/>
        </w:rPr>
      </w:pPr>
    </w:p>
    <w:p w:rsidR="00C327EB" w:rsidRDefault="00C327EB" w:rsidP="00C327EB">
      <w:pPr>
        <w:spacing w:line="240" w:lineRule="auto"/>
        <w:ind w:left="4320" w:right="-6"/>
        <w:jc w:val="center"/>
        <w:rPr>
          <w:sz w:val="24"/>
          <w:szCs w:val="24"/>
        </w:rPr>
      </w:pPr>
    </w:p>
    <w:p w:rsidR="00C327EB" w:rsidRDefault="00C327EB" w:rsidP="00C327EB">
      <w:pPr>
        <w:spacing w:line="240" w:lineRule="auto"/>
        <w:ind w:left="4320" w:right="-6"/>
        <w:jc w:val="center"/>
        <w:rPr>
          <w:sz w:val="24"/>
          <w:szCs w:val="24"/>
        </w:rPr>
      </w:pPr>
      <w:r>
        <w:rPr>
          <w:sz w:val="24"/>
          <w:szCs w:val="24"/>
        </w:rPr>
        <w:t>Iwan Purbantoro</w:t>
      </w:r>
    </w:p>
    <w:p w:rsidR="00C327EB" w:rsidRDefault="00C327EB" w:rsidP="00C327EB">
      <w:pPr>
        <w:spacing w:line="240" w:lineRule="auto"/>
        <w:ind w:left="4320" w:right="-6"/>
        <w:jc w:val="center"/>
        <w:rPr>
          <w:sz w:val="24"/>
          <w:szCs w:val="24"/>
        </w:rPr>
      </w:pPr>
      <w:r>
        <w:rPr>
          <w:sz w:val="24"/>
          <w:szCs w:val="24"/>
        </w:rPr>
        <w:t>Letnan Kolonel Inf NRP 11940021251271</w:t>
      </w:r>
    </w:p>
    <w:p w:rsidR="00645D65" w:rsidRPr="00304A8F" w:rsidRDefault="00645D65" w:rsidP="00645D65">
      <w:pPr>
        <w:spacing w:line="240" w:lineRule="auto"/>
        <w:ind w:left="17" w:firstLine="0"/>
        <w:jc w:val="left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7DD5A" wp14:editId="4F038A8E">
                <wp:simplePos x="0" y="0"/>
                <wp:positionH relativeFrom="column">
                  <wp:posOffset>4584700</wp:posOffset>
                </wp:positionH>
                <wp:positionV relativeFrom="paragraph">
                  <wp:posOffset>-159385</wp:posOffset>
                </wp:positionV>
                <wp:extent cx="2057400" cy="580465"/>
                <wp:effectExtent l="0" t="0" r="19050" b="10160"/>
                <wp:wrapNone/>
                <wp:docPr id="22836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65" w:rsidRDefault="00645D65" w:rsidP="00645D6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  <w:t>Lamp. Pengumuman lelang</w:t>
                            </w:r>
                          </w:p>
                          <w:p w:rsidR="00645D65" w:rsidRDefault="00645D65" w:rsidP="00645D6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  <w:t>Nomor   : PENG/01/</w:t>
                            </w:r>
                            <w:r w:rsidR="0093580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  <w:t>V/2020</w:t>
                            </w:r>
                          </w:p>
                          <w:p w:rsidR="00645D65" w:rsidRDefault="00645D65" w:rsidP="00645D6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  <w:t xml:space="preserve">Tanggal :     </w:t>
                            </w:r>
                            <w:r w:rsidR="0093580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  <w:t xml:space="preserve">23   April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  <w:t>2020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1pt;margin-top:-12.55pt;width:162pt;height:45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" strokecolor="white">
                <v:textbox>
                  <w:txbxContent>
                    <w:p w:rsidR="00645D65" w:rsidRDefault="00645D65" w:rsidP="00645D6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id-ID"/>
                        </w:rPr>
                        <w:t>Lamp. Pengumuman lelang</w:t>
                      </w:r>
                    </w:p>
                    <w:p w:rsidR="00645D65" w:rsidRDefault="00645D65" w:rsidP="00645D6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id-ID"/>
                        </w:rPr>
                        <w:t>Nomor   : PENG/01/</w:t>
                      </w:r>
                      <w:r w:rsidR="0093580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id-ID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id-ID"/>
                        </w:rPr>
                        <w:t>V/2020</w:t>
                      </w:r>
                    </w:p>
                    <w:p w:rsidR="00645D65" w:rsidRDefault="00645D65" w:rsidP="00645D6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id-ID"/>
                        </w:rPr>
                        <w:t xml:space="preserve">Tanggal :     </w:t>
                      </w:r>
                      <w:r w:rsidR="0093580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id-ID"/>
                        </w:rPr>
                        <w:t xml:space="preserve">23   April 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id-ID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304A8F">
        <w:rPr>
          <w:szCs w:val="24"/>
        </w:rPr>
        <w:t>KOMANDO RESOR MILITER 062/TARUMANAGARA</w:t>
      </w:r>
      <w:r w:rsidRPr="00645D65">
        <w:rPr>
          <w:noProof/>
          <w:lang w:val="en-US" w:eastAsia="en-US"/>
        </w:rPr>
        <w:t xml:space="preserve"> </w:t>
      </w:r>
    </w:p>
    <w:p w:rsidR="00645D65" w:rsidRDefault="00645D65" w:rsidP="00645D65">
      <w:pPr>
        <w:spacing w:line="240" w:lineRule="auto"/>
        <w:ind w:left="17" w:firstLine="0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55941" wp14:editId="257DFC0A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3348000" cy="0"/>
                <wp:effectExtent l="0" t="0" r="24130" b="19050"/>
                <wp:wrapNone/>
                <wp:docPr id="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14B57D" id="Straight Connector 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25pt" to="263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Pr="00304A8F">
        <w:rPr>
          <w:szCs w:val="24"/>
        </w:rPr>
        <w:t xml:space="preserve">       UNIT KERJA PENGADAAN BARANG / JASA </w:t>
      </w:r>
    </w:p>
    <w:p w:rsidR="00645D65" w:rsidRDefault="002D3523" w:rsidP="00645D65">
      <w:pPr>
        <w:spacing w:line="240" w:lineRule="auto"/>
        <w:ind w:left="17" w:firstLine="0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35A32" wp14:editId="33D7ED75">
                <wp:simplePos x="0" y="0"/>
                <wp:positionH relativeFrom="margin">
                  <wp:posOffset>4718050</wp:posOffset>
                </wp:positionH>
                <wp:positionV relativeFrom="paragraph">
                  <wp:posOffset>62865</wp:posOffset>
                </wp:positionV>
                <wp:extent cx="1692000" cy="0"/>
                <wp:effectExtent l="0" t="0" r="22860" b="19050"/>
                <wp:wrapNone/>
                <wp:docPr id="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B0FF3A0" id="Straight Connector 1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71.5pt,4.95pt" to="504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45D65" w:rsidRPr="00304A8F" w:rsidRDefault="00BC66C9" w:rsidP="00645D65">
      <w:pPr>
        <w:spacing w:line="24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REKAPITULASI</w:t>
      </w:r>
      <w:r w:rsidR="00645D65" w:rsidRPr="00304A8F">
        <w:rPr>
          <w:sz w:val="24"/>
          <w:szCs w:val="24"/>
        </w:rPr>
        <w:t xml:space="preserve"> REHAB KANTOR, RUANG GANTI, DAN MUSHOLA</w:t>
      </w:r>
    </w:p>
    <w:p w:rsidR="00645D65" w:rsidRDefault="00645D65" w:rsidP="00645D65">
      <w:pPr>
        <w:spacing w:line="240" w:lineRule="auto"/>
        <w:ind w:left="0" w:firstLine="709"/>
        <w:jc w:val="center"/>
        <w:rPr>
          <w:sz w:val="24"/>
          <w:szCs w:val="24"/>
        </w:rPr>
      </w:pPr>
      <w:r w:rsidRPr="00304A8F">
        <w:rPr>
          <w:sz w:val="24"/>
          <w:szCs w:val="24"/>
        </w:rPr>
        <w:t>DI LAPANG GOLF NGAMPLANG</w:t>
      </w:r>
      <w:r>
        <w:rPr>
          <w:sz w:val="24"/>
          <w:szCs w:val="24"/>
        </w:rPr>
        <w:t xml:space="preserve"> TA. 2020</w:t>
      </w:r>
    </w:p>
    <w:p w:rsidR="00BC66C9" w:rsidRDefault="00BC66C9" w:rsidP="00645D65">
      <w:pPr>
        <w:spacing w:line="240" w:lineRule="auto"/>
        <w:ind w:left="0" w:firstLine="709"/>
        <w:jc w:val="center"/>
        <w:rPr>
          <w:sz w:val="24"/>
          <w:szCs w:val="24"/>
        </w:rPr>
      </w:pPr>
    </w:p>
    <w:tbl>
      <w:tblPr>
        <w:tblStyle w:val="TableGrid"/>
        <w:tblW w:w="11341" w:type="dxa"/>
        <w:tblInd w:w="-714" w:type="dxa"/>
        <w:tblLook w:val="04A0" w:firstRow="1" w:lastRow="0" w:firstColumn="1" w:lastColumn="0" w:noHBand="0" w:noVBand="1"/>
      </w:tblPr>
      <w:tblGrid>
        <w:gridCol w:w="704"/>
        <w:gridCol w:w="2132"/>
        <w:gridCol w:w="1242"/>
        <w:gridCol w:w="1242"/>
        <w:gridCol w:w="1400"/>
        <w:gridCol w:w="1843"/>
        <w:gridCol w:w="1243"/>
        <w:gridCol w:w="1535"/>
      </w:tblGrid>
      <w:tr w:rsidR="00755AF9" w:rsidRPr="00755AF9" w:rsidTr="0093580C">
        <w:tc>
          <w:tcPr>
            <w:tcW w:w="704" w:type="dxa"/>
            <w:shd w:val="clear" w:color="auto" w:fill="FFC000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  <w:r w:rsidRPr="00755AF9">
              <w:t>NO</w:t>
            </w:r>
          </w:p>
        </w:tc>
        <w:tc>
          <w:tcPr>
            <w:tcW w:w="2132" w:type="dxa"/>
            <w:shd w:val="clear" w:color="auto" w:fill="FFC000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  <w:r w:rsidRPr="00755AF9">
              <w:t>URAIAN PEKERJAAN</w:t>
            </w:r>
          </w:p>
        </w:tc>
        <w:tc>
          <w:tcPr>
            <w:tcW w:w="1242" w:type="dxa"/>
            <w:shd w:val="clear" w:color="auto" w:fill="FFC000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  <w:r w:rsidRPr="00755AF9">
              <w:t>VOL</w:t>
            </w:r>
          </w:p>
        </w:tc>
        <w:tc>
          <w:tcPr>
            <w:tcW w:w="1242" w:type="dxa"/>
            <w:shd w:val="clear" w:color="auto" w:fill="FFC000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  <w:r w:rsidRPr="00755AF9">
              <w:t>SAT</w:t>
            </w:r>
          </w:p>
        </w:tc>
        <w:tc>
          <w:tcPr>
            <w:tcW w:w="1400" w:type="dxa"/>
            <w:shd w:val="clear" w:color="auto" w:fill="FFC000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  <w:r w:rsidRPr="00755AF9">
              <w:t>HARGA SAT ( Rp )</w:t>
            </w:r>
          </w:p>
        </w:tc>
        <w:tc>
          <w:tcPr>
            <w:tcW w:w="1843" w:type="dxa"/>
            <w:shd w:val="clear" w:color="auto" w:fill="FFC000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  <w:r w:rsidRPr="00755AF9">
              <w:t>JUMLAH HARGA ( Rp )</w:t>
            </w:r>
          </w:p>
        </w:tc>
        <w:tc>
          <w:tcPr>
            <w:tcW w:w="1243" w:type="dxa"/>
            <w:shd w:val="clear" w:color="auto" w:fill="FFC000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  <w:r w:rsidRPr="00755AF9">
              <w:t xml:space="preserve">PAJAK 10 % </w:t>
            </w:r>
          </w:p>
        </w:tc>
        <w:tc>
          <w:tcPr>
            <w:tcW w:w="1535" w:type="dxa"/>
            <w:shd w:val="clear" w:color="auto" w:fill="FFC000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  <w:r w:rsidRPr="00755AF9">
              <w:t>JUMLAH BIAYA ( Rp )</w:t>
            </w:r>
          </w:p>
        </w:tc>
      </w:tr>
      <w:tr w:rsidR="00755AF9" w:rsidRPr="00755AF9" w:rsidTr="0093580C">
        <w:tc>
          <w:tcPr>
            <w:tcW w:w="704" w:type="dxa"/>
            <w:shd w:val="clear" w:color="auto" w:fill="FFC000"/>
          </w:tcPr>
          <w:p w:rsidR="00755AF9" w:rsidRPr="00755AF9" w:rsidRDefault="00F52C85" w:rsidP="00645D65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32" w:type="dxa"/>
            <w:shd w:val="clear" w:color="auto" w:fill="FFC000"/>
          </w:tcPr>
          <w:p w:rsidR="00755AF9" w:rsidRPr="00755AF9" w:rsidRDefault="00F52C85" w:rsidP="00645D65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42" w:type="dxa"/>
            <w:shd w:val="clear" w:color="auto" w:fill="FFC000"/>
          </w:tcPr>
          <w:p w:rsidR="00755AF9" w:rsidRPr="00755AF9" w:rsidRDefault="00F52C85" w:rsidP="00645D65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242" w:type="dxa"/>
            <w:shd w:val="clear" w:color="auto" w:fill="FFC000"/>
          </w:tcPr>
          <w:p w:rsidR="00755AF9" w:rsidRPr="00755AF9" w:rsidRDefault="00F52C85" w:rsidP="00645D65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400" w:type="dxa"/>
            <w:shd w:val="clear" w:color="auto" w:fill="FFC000"/>
          </w:tcPr>
          <w:p w:rsidR="00755AF9" w:rsidRPr="00755AF9" w:rsidRDefault="00F52C85" w:rsidP="00645D65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FFC000"/>
          </w:tcPr>
          <w:p w:rsidR="00755AF9" w:rsidRPr="00755AF9" w:rsidRDefault="00F52C85" w:rsidP="00645D65">
            <w:pPr>
              <w:spacing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1243" w:type="dxa"/>
            <w:shd w:val="clear" w:color="auto" w:fill="FFC000"/>
          </w:tcPr>
          <w:p w:rsidR="00755AF9" w:rsidRPr="00755AF9" w:rsidRDefault="00F52C85" w:rsidP="00645D65">
            <w:pPr>
              <w:spacing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1535" w:type="dxa"/>
            <w:shd w:val="clear" w:color="auto" w:fill="FFC000"/>
          </w:tcPr>
          <w:p w:rsidR="00755AF9" w:rsidRPr="00755AF9" w:rsidRDefault="00F52C85" w:rsidP="00645D65">
            <w:pPr>
              <w:spacing w:line="240" w:lineRule="auto"/>
              <w:ind w:left="0" w:firstLine="0"/>
              <w:jc w:val="center"/>
            </w:pPr>
            <w:r>
              <w:t>8</w:t>
            </w:r>
          </w:p>
        </w:tc>
      </w:tr>
      <w:tr w:rsidR="00755AF9" w:rsidRPr="00755AF9" w:rsidTr="00755AF9">
        <w:tc>
          <w:tcPr>
            <w:tcW w:w="704" w:type="dxa"/>
          </w:tcPr>
          <w:p w:rsidR="00755AF9" w:rsidRPr="00755AF9" w:rsidRDefault="00F52C85" w:rsidP="00645D65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755AF9" w:rsidRPr="00755AF9" w:rsidRDefault="00F52C85" w:rsidP="00F52C85">
            <w:pPr>
              <w:spacing w:line="240" w:lineRule="auto"/>
              <w:ind w:left="0" w:firstLine="0"/>
              <w:jc w:val="left"/>
            </w:pPr>
            <w:r w:rsidRPr="00F52C85">
              <w:t>Rehabilitasi Kantor, Ruang ganti, dan Mushola</w:t>
            </w:r>
          </w:p>
        </w:tc>
        <w:tc>
          <w:tcPr>
            <w:tcW w:w="1242" w:type="dxa"/>
          </w:tcPr>
          <w:p w:rsidR="00755AF9" w:rsidRPr="00755AF9" w:rsidRDefault="00F52C85" w:rsidP="00645D65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755AF9" w:rsidRPr="00755AF9" w:rsidRDefault="00F52C85" w:rsidP="00645D65">
            <w:pPr>
              <w:spacing w:line="240" w:lineRule="auto"/>
              <w:ind w:left="0" w:firstLine="0"/>
              <w:jc w:val="center"/>
            </w:pPr>
            <w:r>
              <w:t>Paket</w:t>
            </w:r>
          </w:p>
        </w:tc>
        <w:tc>
          <w:tcPr>
            <w:tcW w:w="1400" w:type="dxa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243" w:type="dxa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535" w:type="dxa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</w:p>
        </w:tc>
      </w:tr>
      <w:tr w:rsidR="00755AF9" w:rsidRPr="00755AF9" w:rsidTr="00755AF9">
        <w:tc>
          <w:tcPr>
            <w:tcW w:w="704" w:type="dxa"/>
          </w:tcPr>
          <w:p w:rsidR="00755AF9" w:rsidRPr="00755AF9" w:rsidRDefault="00F52C85" w:rsidP="00645D65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755AF9" w:rsidRPr="00755AF9" w:rsidRDefault="00F52C85" w:rsidP="00F52C85">
            <w:pPr>
              <w:spacing w:line="240" w:lineRule="auto"/>
              <w:ind w:left="0" w:firstLine="0"/>
              <w:jc w:val="left"/>
            </w:pPr>
            <w:r w:rsidRPr="00F52C85">
              <w:t>Rehabilitasi Club House</w:t>
            </w:r>
          </w:p>
        </w:tc>
        <w:tc>
          <w:tcPr>
            <w:tcW w:w="1242" w:type="dxa"/>
          </w:tcPr>
          <w:p w:rsidR="00755AF9" w:rsidRPr="00755AF9" w:rsidRDefault="00F52C85" w:rsidP="00645D65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755AF9" w:rsidRPr="00755AF9" w:rsidRDefault="00F52C85" w:rsidP="00645D65">
            <w:pPr>
              <w:spacing w:line="240" w:lineRule="auto"/>
              <w:ind w:left="0" w:firstLine="0"/>
              <w:jc w:val="center"/>
            </w:pPr>
            <w:r>
              <w:t>Paket</w:t>
            </w:r>
          </w:p>
        </w:tc>
        <w:tc>
          <w:tcPr>
            <w:tcW w:w="1400" w:type="dxa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243" w:type="dxa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535" w:type="dxa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</w:p>
        </w:tc>
      </w:tr>
      <w:tr w:rsidR="00755AF9" w:rsidRPr="00755AF9" w:rsidTr="00755AF9">
        <w:tc>
          <w:tcPr>
            <w:tcW w:w="704" w:type="dxa"/>
          </w:tcPr>
          <w:p w:rsidR="00755AF9" w:rsidRPr="00755AF9" w:rsidRDefault="00F52C85" w:rsidP="00645D65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755AF9" w:rsidRPr="00755AF9" w:rsidRDefault="00F52C85" w:rsidP="00645D65">
            <w:pPr>
              <w:spacing w:line="240" w:lineRule="auto"/>
              <w:ind w:left="0" w:firstLine="0"/>
              <w:jc w:val="center"/>
            </w:pPr>
            <w:r w:rsidRPr="00F52C85">
              <w:t>Pembuatan Balkon</w:t>
            </w:r>
          </w:p>
        </w:tc>
        <w:tc>
          <w:tcPr>
            <w:tcW w:w="1242" w:type="dxa"/>
          </w:tcPr>
          <w:p w:rsidR="00755AF9" w:rsidRPr="00755AF9" w:rsidRDefault="00F52C85" w:rsidP="00645D65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755AF9" w:rsidRPr="00755AF9" w:rsidRDefault="00F52C85" w:rsidP="00645D65">
            <w:pPr>
              <w:spacing w:line="240" w:lineRule="auto"/>
              <w:ind w:left="0" w:firstLine="0"/>
              <w:jc w:val="center"/>
            </w:pPr>
            <w:r>
              <w:t>Paket</w:t>
            </w:r>
          </w:p>
        </w:tc>
        <w:tc>
          <w:tcPr>
            <w:tcW w:w="1400" w:type="dxa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843" w:type="dxa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243" w:type="dxa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535" w:type="dxa"/>
          </w:tcPr>
          <w:p w:rsidR="00755AF9" w:rsidRPr="00755AF9" w:rsidRDefault="00755AF9" w:rsidP="00645D65">
            <w:pPr>
              <w:spacing w:line="240" w:lineRule="auto"/>
              <w:ind w:left="0" w:firstLine="0"/>
              <w:jc w:val="center"/>
            </w:pPr>
          </w:p>
        </w:tc>
      </w:tr>
    </w:tbl>
    <w:p w:rsidR="00E27672" w:rsidRDefault="00E27672" w:rsidP="00645D65">
      <w:pPr>
        <w:spacing w:line="240" w:lineRule="auto"/>
        <w:ind w:left="0" w:firstLine="709"/>
        <w:jc w:val="center"/>
        <w:rPr>
          <w:sz w:val="24"/>
          <w:szCs w:val="24"/>
        </w:rPr>
      </w:pPr>
    </w:p>
    <w:p w:rsidR="00E27672" w:rsidRDefault="00E27672" w:rsidP="00645D65">
      <w:pPr>
        <w:spacing w:line="240" w:lineRule="auto"/>
        <w:ind w:left="0" w:firstLine="709"/>
        <w:jc w:val="center"/>
        <w:rPr>
          <w:sz w:val="24"/>
          <w:szCs w:val="24"/>
        </w:rPr>
      </w:pPr>
    </w:p>
    <w:p w:rsidR="00E27672" w:rsidRDefault="00E27672" w:rsidP="00645D65">
      <w:pPr>
        <w:spacing w:line="240" w:lineRule="auto"/>
        <w:ind w:left="0" w:firstLine="709"/>
        <w:jc w:val="center"/>
        <w:rPr>
          <w:sz w:val="24"/>
          <w:szCs w:val="24"/>
        </w:rPr>
      </w:pPr>
    </w:p>
    <w:p w:rsidR="00E27672" w:rsidRPr="006E15DF" w:rsidRDefault="00E27672" w:rsidP="00645D65">
      <w:pPr>
        <w:spacing w:line="240" w:lineRule="auto"/>
        <w:ind w:left="0" w:firstLine="709"/>
        <w:jc w:val="center"/>
        <w:rPr>
          <w:sz w:val="24"/>
          <w:szCs w:val="24"/>
        </w:rPr>
      </w:pPr>
    </w:p>
    <w:p w:rsidR="00645D65" w:rsidRDefault="00645D65" w:rsidP="00C327EB">
      <w:pPr>
        <w:spacing w:line="240" w:lineRule="auto"/>
        <w:ind w:left="4320" w:right="-6"/>
        <w:jc w:val="center"/>
        <w:rPr>
          <w:sz w:val="24"/>
          <w:szCs w:val="24"/>
        </w:rPr>
      </w:pPr>
    </w:p>
    <w:p w:rsidR="00566441" w:rsidRDefault="00566441" w:rsidP="00566441">
      <w:pPr>
        <w:spacing w:line="240" w:lineRule="auto"/>
        <w:ind w:left="4320" w:right="-6"/>
        <w:jc w:val="center"/>
        <w:rPr>
          <w:sz w:val="24"/>
          <w:szCs w:val="24"/>
        </w:rPr>
      </w:pPr>
      <w:r>
        <w:rPr>
          <w:sz w:val="24"/>
          <w:szCs w:val="24"/>
        </w:rPr>
        <w:t>Ketua Pokja UKPBJ Korem 062/Tn,</w:t>
      </w:r>
    </w:p>
    <w:p w:rsidR="00566441" w:rsidRDefault="00566441" w:rsidP="00566441">
      <w:pPr>
        <w:spacing w:line="240" w:lineRule="auto"/>
        <w:ind w:left="4320" w:right="-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BAA76AA" wp14:editId="05973D24">
            <wp:simplePos x="0" y="0"/>
            <wp:positionH relativeFrom="column">
              <wp:posOffset>3126740</wp:posOffset>
            </wp:positionH>
            <wp:positionV relativeFrom="paragraph">
              <wp:posOffset>9525</wp:posOffset>
            </wp:positionV>
            <wp:extent cx="2694940" cy="571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41" w:rsidRDefault="00566441" w:rsidP="00566441">
      <w:pPr>
        <w:spacing w:line="240" w:lineRule="auto"/>
        <w:ind w:left="4320" w:right="-6"/>
        <w:jc w:val="center"/>
        <w:rPr>
          <w:sz w:val="24"/>
          <w:szCs w:val="24"/>
        </w:rPr>
      </w:pPr>
    </w:p>
    <w:p w:rsidR="00566441" w:rsidRDefault="00566441" w:rsidP="00566441">
      <w:pPr>
        <w:spacing w:line="240" w:lineRule="auto"/>
        <w:ind w:left="4320" w:right="-6"/>
        <w:jc w:val="center"/>
        <w:rPr>
          <w:sz w:val="24"/>
          <w:szCs w:val="24"/>
        </w:rPr>
      </w:pPr>
    </w:p>
    <w:p w:rsidR="00566441" w:rsidRDefault="00566441" w:rsidP="00566441">
      <w:pPr>
        <w:spacing w:line="240" w:lineRule="auto"/>
        <w:ind w:left="4320" w:right="-6"/>
        <w:jc w:val="center"/>
        <w:rPr>
          <w:sz w:val="24"/>
          <w:szCs w:val="24"/>
        </w:rPr>
      </w:pPr>
      <w:r>
        <w:rPr>
          <w:sz w:val="24"/>
          <w:szCs w:val="24"/>
        </w:rPr>
        <w:t>Iwan Purbantoro</w:t>
      </w:r>
    </w:p>
    <w:p w:rsidR="00566441" w:rsidRDefault="00566441" w:rsidP="00566441">
      <w:pPr>
        <w:spacing w:line="240" w:lineRule="auto"/>
        <w:ind w:left="4320" w:right="-6"/>
        <w:jc w:val="center"/>
        <w:rPr>
          <w:sz w:val="24"/>
          <w:szCs w:val="24"/>
        </w:rPr>
      </w:pPr>
      <w:r>
        <w:rPr>
          <w:sz w:val="24"/>
          <w:szCs w:val="24"/>
        </w:rPr>
        <w:t>Letnan Kolonel Inf NRP 11940021251271</w:t>
      </w:r>
    </w:p>
    <w:p w:rsidR="00566441" w:rsidRDefault="00566441" w:rsidP="00C327EB">
      <w:pPr>
        <w:spacing w:line="240" w:lineRule="auto"/>
        <w:ind w:left="4320" w:right="-6"/>
        <w:jc w:val="center"/>
        <w:rPr>
          <w:sz w:val="24"/>
          <w:szCs w:val="24"/>
        </w:rPr>
      </w:pPr>
    </w:p>
    <w:sectPr w:rsidR="00566441" w:rsidSect="00C327EB">
      <w:pgSz w:w="12240" w:h="15840"/>
      <w:pgMar w:top="851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3149"/>
    <w:multiLevelType w:val="hybridMultilevel"/>
    <w:tmpl w:val="02443DA6"/>
    <w:lvl w:ilvl="0" w:tplc="217E682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8F"/>
    <w:rsid w:val="00112DAD"/>
    <w:rsid w:val="001D2982"/>
    <w:rsid w:val="00230B82"/>
    <w:rsid w:val="00242CBA"/>
    <w:rsid w:val="002D3523"/>
    <w:rsid w:val="00304A8F"/>
    <w:rsid w:val="00367696"/>
    <w:rsid w:val="003E58F6"/>
    <w:rsid w:val="00502FBE"/>
    <w:rsid w:val="00566441"/>
    <w:rsid w:val="006427B8"/>
    <w:rsid w:val="00645D65"/>
    <w:rsid w:val="007066CE"/>
    <w:rsid w:val="00755AF9"/>
    <w:rsid w:val="0093580C"/>
    <w:rsid w:val="00BC66C9"/>
    <w:rsid w:val="00C06EE3"/>
    <w:rsid w:val="00C327EB"/>
    <w:rsid w:val="00E27672"/>
    <w:rsid w:val="00F52C85"/>
    <w:rsid w:val="00F7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8F"/>
    <w:pPr>
      <w:spacing w:after="0" w:line="228" w:lineRule="auto"/>
      <w:ind w:left="-5" w:hanging="10"/>
      <w:jc w:val="both"/>
    </w:pPr>
    <w:rPr>
      <w:rFonts w:ascii="Arial" w:eastAsia="Arial" w:hAnsi="Arial" w:cs="Arial"/>
      <w:color w:val="000000"/>
      <w:lang w:val="id-ID"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304A8F"/>
    <w:pPr>
      <w:keepNext/>
      <w:keepLines/>
      <w:spacing w:after="2" w:line="240" w:lineRule="auto"/>
      <w:ind w:left="12" w:right="-15" w:hanging="10"/>
      <w:outlineLvl w:val="0"/>
    </w:pPr>
    <w:rPr>
      <w:rFonts w:ascii="Arial" w:eastAsia="Arial" w:hAnsi="Arial" w:cs="Arial"/>
      <w:b/>
      <w:color w:val="00000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A8F"/>
    <w:rPr>
      <w:rFonts w:ascii="Arial" w:eastAsia="Arial" w:hAnsi="Arial" w:cs="Arial"/>
      <w:b/>
      <w:color w:val="000000"/>
      <w:lang w:val="id-ID" w:eastAsia="id-ID"/>
    </w:rPr>
  </w:style>
  <w:style w:type="paragraph" w:styleId="ListParagraph">
    <w:name w:val="List Paragraph"/>
    <w:basedOn w:val="Normal"/>
    <w:uiPriority w:val="34"/>
    <w:qFormat/>
    <w:rsid w:val="00304A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5D6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55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8F"/>
    <w:pPr>
      <w:spacing w:after="0" w:line="228" w:lineRule="auto"/>
      <w:ind w:left="-5" w:hanging="10"/>
      <w:jc w:val="both"/>
    </w:pPr>
    <w:rPr>
      <w:rFonts w:ascii="Arial" w:eastAsia="Arial" w:hAnsi="Arial" w:cs="Arial"/>
      <w:color w:val="000000"/>
      <w:lang w:val="id-ID"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304A8F"/>
    <w:pPr>
      <w:keepNext/>
      <w:keepLines/>
      <w:spacing w:after="2" w:line="240" w:lineRule="auto"/>
      <w:ind w:left="12" w:right="-15" w:hanging="10"/>
      <w:outlineLvl w:val="0"/>
    </w:pPr>
    <w:rPr>
      <w:rFonts w:ascii="Arial" w:eastAsia="Arial" w:hAnsi="Arial" w:cs="Arial"/>
      <w:b/>
      <w:color w:val="00000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A8F"/>
    <w:rPr>
      <w:rFonts w:ascii="Arial" w:eastAsia="Arial" w:hAnsi="Arial" w:cs="Arial"/>
      <w:b/>
      <w:color w:val="000000"/>
      <w:lang w:val="id-ID" w:eastAsia="id-ID"/>
    </w:rPr>
  </w:style>
  <w:style w:type="paragraph" w:styleId="ListParagraph">
    <w:name w:val="List Paragraph"/>
    <w:basedOn w:val="Normal"/>
    <w:uiPriority w:val="34"/>
    <w:qFormat/>
    <w:rsid w:val="00304A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5D6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55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2020-05-06T07:15:00Z</dcterms:created>
  <dcterms:modified xsi:type="dcterms:W3CDTF">2020-05-06T07:15:00Z</dcterms:modified>
</cp:coreProperties>
</file>